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4" w:rsidRPr="00BB4FC4" w:rsidRDefault="00BB4FC4" w:rsidP="00BB4F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населения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ПТИЦ (Avian Influenza)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птичий (куриный) грипп?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ПТИЦ – острая инфекционная, особоопасная болезнь, передаваемая человеку от животных, возбудителем которой является вирус типа 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пр.), диких, экзотических и декоративных птиц, а также свиньи, лошади, хорьки, мыши, кошки, собаки, иные позвоночные и человек.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вирусов гриппа птиц в природе</w:t>
      </w:r>
    </w:p>
    <w:p w:rsid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 гриппом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 птиц у домашних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(высокопатогенный грипп птиц). У заболевших диких и домашних птиц отмечаются необычное поведение, дискоординация движений, отсутствие реакции на внешние раздражители и угнетенное состояние. Отмечается опухание и почернение гребня и синюшность сережек, отечность подкожной сетчатки шеи и головы, гибель птицы в течение 24-72 часов.</w:t>
      </w:r>
    </w:p>
    <w:p w:rsidR="00BB4FC4" w:rsidRPr="00BB4FC4" w:rsidRDefault="00BB4FC4" w:rsidP="00BB4FC4">
      <w:pPr>
        <w:shd w:val="clear" w:color="auto" w:fill="FFFFFF"/>
        <w:spacing w:before="150" w:after="150" w:line="45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 гриппом птиц у человека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заражения до первых признаков заболевания может пройти от нескольких часов до 5 дней. Заболевание гриппом 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</w:t>
      </w:r>
    </w:p>
    <w:p w:rsidR="00BB4FC4" w:rsidRPr="00BB4FC4" w:rsidRDefault="00BB4FC4" w:rsidP="00BB4FC4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Профилактика гриппа птиц у домашней птицы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норм, в частности: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</w:t>
      </w: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Обеспечить засечивание окон и дверей, исключающее возможность  попадания дикой и синантропной птицы в помещения для хранения кормов и содержания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угрозы гриппа птиц: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на подворьях пугала, трещотки и другие средства  для отпугивания диких птиц.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это время не рекомендуется покупать живую птицу и пополнять поголовье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Ухаживать за птицей, 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Вся рабочая одежда должна подвергаться дезинфекции (замачивание в 3% растворе хлорамина Б в течение 30 минут, кипячение в 2% растворе соды кальцинированной) и последующей стирке.</w:t>
      </w:r>
    </w:p>
    <w:p w:rsidR="00BB4FC4" w:rsidRPr="00E93359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BB4FC4" w:rsidRPr="00BB4FC4" w:rsidRDefault="00BB4FC4" w:rsidP="00BB4FC4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  птиц у людей: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контакта с подозрительной в заболевании или мертвой птицей.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5002FD" w:rsidRPr="00A9579A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контакт с водоплавающими и синантропными птицами (голуби, воробьи, вороны, чайки, утки, галки и пр.).</w:t>
      </w:r>
    </w:p>
    <w:p w:rsidR="00965590" w:rsidRPr="00A9579A" w:rsidRDefault="00965590" w:rsidP="0096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9A">
        <w:rPr>
          <w:rFonts w:ascii="Times New Roman" w:hAnsi="Times New Roman" w:cs="Times New Roman"/>
          <w:b/>
          <w:sz w:val="24"/>
          <w:szCs w:val="24"/>
        </w:rPr>
        <w:t>Берёзовский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госвет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надзора Ветслужба Югры г. Белоярский, МКР Мирный 22, каб. № 13, </w:t>
      </w:r>
    </w:p>
    <w:p w:rsidR="00965590" w:rsidRDefault="00965590" w:rsidP="00965590">
      <w:pPr>
        <w:rPr>
          <w:rFonts w:ascii="Times New Roman" w:hAnsi="Times New Roman" w:cs="Times New Roman"/>
          <w:b/>
          <w:sz w:val="24"/>
          <w:szCs w:val="24"/>
        </w:rPr>
      </w:pPr>
      <w:r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(34670) 5-15-50  доб. 4571, 4572, 4573 </w:t>
      </w:r>
      <w:r w:rsidRPr="00A9579A">
        <w:rPr>
          <w:rFonts w:ascii="Times New Roman" w:hAnsi="Times New Roman" w:cs="Times New Roman"/>
          <w:b/>
          <w:sz w:val="24"/>
          <w:szCs w:val="24"/>
        </w:rPr>
        <w:t>эл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hyperlink r:id="rId6" w:history="1">
        <w:r w:rsidRPr="00A9579A">
          <w:rPr>
            <w:rStyle w:val="a3"/>
            <w:rFonts w:ascii="Times New Roman" w:hAnsi="Times New Roman" w:cs="Times New Roman"/>
            <w:b/>
            <w:sz w:val="24"/>
            <w:szCs w:val="24"/>
          </w:rPr>
          <w:t>bergosvetnadzor@mail.ru</w:t>
        </w:r>
      </w:hyperlink>
      <w:r w:rsidR="00A9579A"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359" w:rsidRPr="00E87D08" w:rsidRDefault="00E93359" w:rsidP="009655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59">
        <w:rPr>
          <w:rFonts w:ascii="Times New Roman" w:hAnsi="Times New Roman" w:cs="Times New Roman"/>
          <w:b/>
          <w:sz w:val="24"/>
          <w:szCs w:val="24"/>
        </w:rPr>
        <w:t xml:space="preserve">Филиал БУ ХМАО-Югры «Ветеринарный центр» </w:t>
      </w:r>
      <w:r w:rsidR="00965590">
        <w:rPr>
          <w:rFonts w:ascii="Times New Roman" w:hAnsi="Times New Roman" w:cs="Times New Roman"/>
          <w:b/>
          <w:sz w:val="24"/>
          <w:szCs w:val="24"/>
        </w:rPr>
        <w:t>г.Белоярский</w:t>
      </w:r>
      <w:r w:rsidRPr="00E93359">
        <w:rPr>
          <w:rFonts w:ascii="Times New Roman" w:hAnsi="Times New Roman" w:cs="Times New Roman"/>
          <w:b/>
          <w:sz w:val="24"/>
          <w:szCs w:val="24"/>
        </w:rPr>
        <w:br/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МКР Мирный 22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  тел.(34670</w:t>
      </w:r>
      <w:r w:rsidRPr="00E93359">
        <w:rPr>
          <w:rFonts w:ascii="Times New Roman" w:hAnsi="Times New Roman" w:cs="Times New Roman"/>
          <w:b/>
          <w:sz w:val="24"/>
          <w:szCs w:val="24"/>
        </w:rPr>
        <w:t>)2-</w:t>
      </w:r>
      <w:r w:rsidR="00965590">
        <w:rPr>
          <w:rFonts w:ascii="Times New Roman" w:hAnsi="Times New Roman" w:cs="Times New Roman"/>
          <w:b/>
          <w:sz w:val="24"/>
          <w:szCs w:val="24"/>
        </w:rPr>
        <w:t>48-6</w:t>
      </w:r>
      <w:r w:rsidRPr="00E933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эл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Адрес</w:t>
      </w:r>
      <w:r w:rsidR="00965590">
        <w:rPr>
          <w:rFonts w:ascii="Times New Roman" w:hAnsi="Times New Roman" w:cs="Times New Roman"/>
          <w:b/>
          <w:sz w:val="24"/>
          <w:szCs w:val="24"/>
        </w:rPr>
        <w:t>: belvetcentr@mail.ru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D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93359" w:rsidRPr="00E87D08" w:rsidSect="0096559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1F93"/>
    <w:multiLevelType w:val="multilevel"/>
    <w:tmpl w:val="F76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4"/>
    <w:rsid w:val="003538E7"/>
    <w:rsid w:val="005002FD"/>
    <w:rsid w:val="007F7AB2"/>
    <w:rsid w:val="00965590"/>
    <w:rsid w:val="00A9579A"/>
    <w:rsid w:val="00BB4FC4"/>
    <w:rsid w:val="00E70F91"/>
    <w:rsid w:val="00E87D08"/>
    <w:rsid w:val="00E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gosvetnadz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GrishnaEA</dc:creator>
  <cp:lastModifiedBy>Специалист отдела кадров</cp:lastModifiedBy>
  <cp:revision>2</cp:revision>
  <dcterms:created xsi:type="dcterms:W3CDTF">2020-09-08T04:18:00Z</dcterms:created>
  <dcterms:modified xsi:type="dcterms:W3CDTF">2020-09-08T04:18:00Z</dcterms:modified>
</cp:coreProperties>
</file>